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F1" w:rsidRDefault="004804F1" w:rsidP="004804F1">
      <w:pPr>
        <w:pStyle w:val="a3"/>
        <w:spacing w:beforeAutospacing="0" w:after="0"/>
        <w:ind w:left="-181"/>
      </w:pPr>
    </w:p>
    <w:p w:rsidR="003A0C16" w:rsidRPr="0064128C" w:rsidRDefault="003A0C16" w:rsidP="003A0C16">
      <w:pPr>
        <w:autoSpaceDE w:val="0"/>
        <w:autoSpaceDN w:val="0"/>
        <w:adjustRightInd w:val="0"/>
        <w:ind w:firstLine="3255"/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Pr="0064128C">
        <w:rPr>
          <w:b/>
          <w:bCs/>
        </w:rPr>
        <w:t>УТВЕРЖДАЮ</w:t>
      </w:r>
      <w:r w:rsidRPr="0064128C">
        <w:rPr>
          <w:b/>
          <w:bCs/>
          <w:sz w:val="32"/>
          <w:szCs w:val="32"/>
        </w:rPr>
        <w:t>:</w:t>
      </w:r>
      <w:proofErr w:type="gramStart"/>
      <w:r w:rsidRPr="0064128C">
        <w:rPr>
          <w:b/>
          <w:bCs/>
        </w:rPr>
        <w:t xml:space="preserve">                                                                                           </w:t>
      </w:r>
      <w:r w:rsidRPr="008B2BA1">
        <w:rPr>
          <w:b/>
          <w:bCs/>
          <w:sz w:val="16"/>
          <w:szCs w:val="16"/>
        </w:rPr>
        <w:t>.</w:t>
      </w:r>
      <w:proofErr w:type="gramEnd"/>
      <w:r w:rsidRPr="008B2BA1">
        <w:rPr>
          <w:b/>
          <w:bCs/>
          <w:sz w:val="16"/>
          <w:szCs w:val="16"/>
        </w:rPr>
        <w:t xml:space="preserve"> </w:t>
      </w:r>
      <w:r w:rsidRPr="0064128C">
        <w:rPr>
          <w:b/>
          <w:bCs/>
        </w:rPr>
        <w:t xml:space="preserve">                                                                   </w:t>
      </w:r>
      <w:r>
        <w:rPr>
          <w:b/>
          <w:bCs/>
        </w:rPr>
        <w:t xml:space="preserve">                               </w:t>
      </w:r>
      <w:r>
        <w:t>Директор МБОУ</w:t>
      </w:r>
      <w:r w:rsidRPr="008B2BA1">
        <w:t xml:space="preserve"> </w:t>
      </w:r>
      <w:r w:rsidRPr="0064128C">
        <w:t>«</w:t>
      </w:r>
      <w:proofErr w:type="spellStart"/>
      <w:r w:rsidRPr="0064128C">
        <w:t>Шинкбалакадинская</w:t>
      </w:r>
      <w:proofErr w:type="spellEnd"/>
      <w:r w:rsidRPr="0064128C">
        <w:t xml:space="preserve">  ООШ»</w:t>
      </w:r>
      <w:r w:rsidRPr="0064128C">
        <w:rPr>
          <w:b/>
          <w:bCs/>
        </w:rPr>
        <w:t xml:space="preserve">                                                        </w:t>
      </w:r>
      <w:r w:rsidRPr="008B2BA1">
        <w:rPr>
          <w:b/>
          <w:bCs/>
          <w:sz w:val="16"/>
          <w:szCs w:val="16"/>
        </w:rPr>
        <w:t xml:space="preserve">.  </w:t>
      </w:r>
      <w:r w:rsidRPr="0064128C">
        <w:rPr>
          <w:b/>
          <w:bCs/>
        </w:rPr>
        <w:t xml:space="preserve">                                                                                   </w:t>
      </w:r>
      <w:r>
        <w:t xml:space="preserve">                                Алиев </w:t>
      </w:r>
      <w:proofErr w:type="spellStart"/>
      <w:r>
        <w:t>Ильяс</w:t>
      </w:r>
      <w:proofErr w:type="spellEnd"/>
      <w:r>
        <w:t xml:space="preserve"> </w:t>
      </w:r>
      <w:r w:rsidRPr="0064128C">
        <w:t xml:space="preserve">Магомедович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</w:t>
      </w:r>
      <w:r>
        <w:t xml:space="preserve">                                            </w:t>
      </w:r>
      <w:r w:rsidRPr="0064128C">
        <w:t xml:space="preserve"> </w:t>
      </w:r>
      <w:r w:rsidRPr="0064128C">
        <w:rPr>
          <w:rFonts w:eastAsia="Arial Unicode MS"/>
          <w:b/>
        </w:rPr>
        <w:t xml:space="preserve">Приказ </w:t>
      </w:r>
      <w:r>
        <w:t xml:space="preserve">№ </w:t>
      </w:r>
      <w:r w:rsidR="00487AAB">
        <w:t>74</w:t>
      </w:r>
      <w:r w:rsidRPr="0064128C">
        <w:t xml:space="preserve">   от «</w:t>
      </w:r>
      <w:r w:rsidR="00487AAB">
        <w:t>1</w:t>
      </w:r>
      <w:r>
        <w:rPr>
          <w:u w:val="single"/>
        </w:rPr>
        <w:t xml:space="preserve">» </w:t>
      </w:r>
      <w:r w:rsidR="00487AAB">
        <w:rPr>
          <w:u w:val="single"/>
        </w:rPr>
        <w:t>ноября 2013</w:t>
      </w:r>
      <w:r>
        <w:rPr>
          <w:u w:val="single"/>
        </w:rPr>
        <w:t xml:space="preserve"> </w:t>
      </w:r>
      <w:r w:rsidRPr="0064128C">
        <w:rPr>
          <w:u w:val="single"/>
        </w:rPr>
        <w:t xml:space="preserve"> г.</w:t>
      </w:r>
    </w:p>
    <w:p w:rsidR="003A0C16" w:rsidRDefault="003A0C16" w:rsidP="003A0C16">
      <w:pPr>
        <w:autoSpaceDE w:val="0"/>
        <w:autoSpaceDN w:val="0"/>
        <w:adjustRightInd w:val="0"/>
      </w:pPr>
      <w:r w:rsidRPr="0064128C">
        <w:t xml:space="preserve">                                                                                   </w:t>
      </w:r>
      <w:r>
        <w:t xml:space="preserve">  </w:t>
      </w:r>
    </w:p>
    <w:p w:rsidR="003A0C16" w:rsidRPr="0017630D" w:rsidRDefault="003A0C16" w:rsidP="003A0C16">
      <w:pPr>
        <w:autoSpaceDE w:val="0"/>
        <w:autoSpaceDN w:val="0"/>
        <w:adjustRightInd w:val="0"/>
        <w:rPr>
          <w:sz w:val="16"/>
          <w:szCs w:val="16"/>
        </w:rPr>
      </w:pPr>
      <w:r>
        <w:t xml:space="preserve">                                                                                                                    </w:t>
      </w:r>
      <w:r w:rsidRPr="0064128C">
        <w:t xml:space="preserve"> ___________________   м.п.</w:t>
      </w:r>
      <w:proofErr w:type="gramStart"/>
      <w:r w:rsidRPr="0064128C">
        <w:t xml:space="preserve">                                                                               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16"/>
          <w:szCs w:val="16"/>
        </w:rPr>
        <w:t xml:space="preserve">подпись   </w:t>
      </w:r>
    </w:p>
    <w:p w:rsidR="004804F1" w:rsidRDefault="004804F1" w:rsidP="00480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04F1" w:rsidRDefault="004804F1" w:rsidP="00480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4804F1" w:rsidRDefault="004804F1" w:rsidP="00480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общем собрании работников</w:t>
      </w:r>
      <w:r w:rsidR="007957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школы</w:t>
      </w:r>
    </w:p>
    <w:p w:rsidR="00DC7FF9" w:rsidRDefault="00DC7FF9" w:rsidP="004804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Настоящее положение разработано в соответствии с Законом РФ «Об образовании», Типовым положением об общеобразовательном учреждении, Уставом школы.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Общее собрание работников муниципального казенного  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Шинкбалакадинская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школа»  (далее Школа) – высший орган самоуправления Школы.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Общее собрание работников Школы создается в целях выполнения принципа самоуправления Школой, расширения коллегиальных и демократических форм управления.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Основной задачей общего собрания работников Школы является коллегиальное решение важных вопросов жизнедеятельности Школы в целом, трудового коллектива Школы.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Общее собрание работников возглавляет председатель, избираемый Собранием.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Решения общего собрания работников Школы, принятые в пределах его полномочий и в соответствии с законодательством, обязательны для исполнения всеми членами трудового коллектива.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Изменения и дополнения в настоящее положение вносятся общим собранием работников и принимаются на его заседании.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Срок данного положения не ограничен. Положение действует до принятия нового.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4F1" w:rsidRDefault="004804F1" w:rsidP="004804F1">
      <w:pPr>
        <w:pStyle w:val="2"/>
        <w:ind w:firstLine="0"/>
        <w:jc w:val="both"/>
        <w:rPr>
          <w:color w:val="000000"/>
        </w:rPr>
      </w:pPr>
      <w:r>
        <w:rPr>
          <w:b/>
          <w:bCs/>
          <w:szCs w:val="24"/>
        </w:rPr>
        <w:t>2. Полномочия Собрания</w:t>
      </w:r>
      <w:r>
        <w:rPr>
          <w:color w:val="000000"/>
        </w:rPr>
        <w:t xml:space="preserve">. </w:t>
      </w:r>
    </w:p>
    <w:p w:rsidR="004804F1" w:rsidRDefault="004804F1" w:rsidP="004804F1">
      <w:pPr>
        <w:pStyle w:val="2"/>
        <w:ind w:firstLine="0"/>
        <w:jc w:val="both"/>
        <w:rPr>
          <w:color w:val="000000"/>
        </w:rPr>
      </w:pPr>
    </w:p>
    <w:p w:rsidR="004804F1" w:rsidRDefault="004804F1" w:rsidP="004804F1">
      <w:pPr>
        <w:pStyle w:val="2"/>
        <w:ind w:firstLine="0"/>
        <w:jc w:val="both"/>
        <w:rPr>
          <w:color w:val="000000"/>
        </w:rPr>
      </w:pPr>
      <w:r>
        <w:rPr>
          <w:color w:val="000000"/>
        </w:rPr>
        <w:t>Общее собрание работников имеет право:</w:t>
      </w:r>
    </w:p>
    <w:p w:rsidR="004804F1" w:rsidRDefault="004804F1" w:rsidP="004804F1">
      <w:pPr>
        <w:pStyle w:val="a4"/>
        <w:jc w:val="both"/>
        <w:rPr>
          <w:color w:val="000000"/>
        </w:rPr>
      </w:pPr>
      <w:r>
        <w:rPr>
          <w:color w:val="000000"/>
        </w:rPr>
        <w:t xml:space="preserve">2.1. Принимать Устав </w:t>
      </w:r>
      <w:r>
        <w:rPr>
          <w:color w:val="000000"/>
          <w:szCs w:val="24"/>
        </w:rPr>
        <w:t>Казен</w:t>
      </w:r>
      <w:bookmarkStart w:id="0" w:name="_GoBack"/>
      <w:bookmarkEnd w:id="0"/>
      <w:r>
        <w:rPr>
          <w:color w:val="000000"/>
          <w:szCs w:val="24"/>
        </w:rPr>
        <w:t>ного учреждения</w:t>
      </w:r>
      <w:r>
        <w:rPr>
          <w:color w:val="000000"/>
        </w:rPr>
        <w:t>;</w:t>
      </w:r>
    </w:p>
    <w:p w:rsidR="004804F1" w:rsidRDefault="004804F1" w:rsidP="004804F1">
      <w:pPr>
        <w:pStyle w:val="a4"/>
        <w:jc w:val="both"/>
        <w:rPr>
          <w:color w:val="000000"/>
        </w:rPr>
      </w:pPr>
      <w:r>
        <w:rPr>
          <w:color w:val="000000"/>
        </w:rPr>
        <w:t>2.2. Избирать делегатов на конференцию по выборам Управляющего  Совета школы один раз в два года;</w:t>
      </w:r>
    </w:p>
    <w:p w:rsidR="004804F1" w:rsidRDefault="004804F1" w:rsidP="004804F1">
      <w:pPr>
        <w:pStyle w:val="a4"/>
        <w:jc w:val="both"/>
        <w:rPr>
          <w:color w:val="000000"/>
        </w:rPr>
      </w:pPr>
      <w:r>
        <w:rPr>
          <w:color w:val="000000"/>
        </w:rPr>
        <w:t>2.3. Обсуждать Правила внутреннего трудового распорядка;</w:t>
      </w:r>
    </w:p>
    <w:p w:rsidR="004804F1" w:rsidRDefault="004804F1" w:rsidP="004804F1">
      <w:pPr>
        <w:pStyle w:val="a4"/>
        <w:jc w:val="both"/>
        <w:rPr>
          <w:color w:val="000000"/>
        </w:rPr>
      </w:pPr>
      <w:r>
        <w:rPr>
          <w:color w:val="000000"/>
        </w:rPr>
        <w:t xml:space="preserve">2.4. Обсуждать поведение или отдельные поступки членов коллектива </w:t>
      </w:r>
      <w:r>
        <w:rPr>
          <w:color w:val="000000"/>
          <w:szCs w:val="24"/>
        </w:rPr>
        <w:t>Казенного учреждения</w:t>
      </w:r>
      <w:r>
        <w:rPr>
          <w:color w:val="000000"/>
        </w:rPr>
        <w:t xml:space="preserve"> и принимать решения о вынесении общественного порицания в случае виновности;</w:t>
      </w:r>
    </w:p>
    <w:p w:rsidR="004804F1" w:rsidRDefault="004804F1" w:rsidP="004804F1">
      <w:pPr>
        <w:pStyle w:val="a4"/>
        <w:jc w:val="both"/>
        <w:rPr>
          <w:szCs w:val="24"/>
        </w:rPr>
      </w:pPr>
      <w:r>
        <w:rPr>
          <w:color w:val="000000"/>
        </w:rPr>
        <w:t>2.5. Заслушивает ежегодный отчет администрации о работе Бюджетного учреждения.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FF9" w:rsidRDefault="00DC7FF9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FF9" w:rsidRDefault="00DC7FF9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Состав и порядок работы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состав общего собрания работников Школы входят все работники Школы.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Для ведения общего собрания работников Школы из его состава избирается председатель и секретарь.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Председатель общего собрания работников Школы: организует деятельность общего собрания работников Школы; информирует участников трудового коллектива о предстоящем заседании не менее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10 дней до его проведения; организует подготовку и проведение общего собрания работников (совместно с администрацией Школы); определяет повестку дня (совместно с администрацией Школы); контролирует выполнение решений общего собрания работников Школы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Общее собрание работников Школы собирается не реже 1 раза в год.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Внеочередной созыв собрания может произойти по требованию директора Школы или по заявлению 1/3 членов собрания, поданному в письменном виде.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Общее собрание работников Школы считается правомочным, если на нем присутствует не менее 50% членов трудового коллектива. </w:t>
      </w:r>
    </w:p>
    <w:p w:rsidR="004804F1" w:rsidRDefault="004804F1" w:rsidP="004804F1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>
        <w:rPr>
          <w:rFonts w:ascii="Times New Roman" w:hAnsi="Times New Roman" w:cs="Times New Roman"/>
          <w:color w:val="000000"/>
          <w:sz w:val="24"/>
        </w:rPr>
        <w:t xml:space="preserve">Собрание считается правомочным, если на нем присутствует не менее двух третей списочного состава работников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Бюджетного учреждения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4804F1" w:rsidRDefault="004804F1" w:rsidP="004804F1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Решение общего собрания работников Школы (не противоречащее законодательству РФ и нормативно – правовым актам)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к исполнению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членов трудового коллектива.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общего собрания трудового коллектива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Общее собрание работников Школы несет ответственность: за выполнение, выполнение не в полном объеме или невыполнение закрепленных за ней задач и функций; соответствие принимаемых решений законодательству РФ, нормативно-правовым актам.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Делопроизводство общего собрания трудового коллектива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Заседания общего собрания работников школы оформляются протоколом, который ведет секретарь собрания. </w:t>
      </w:r>
    </w:p>
    <w:p w:rsidR="004804F1" w:rsidRDefault="004804F1" w:rsidP="0048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Протоколы подписываются председателем и секретарем общего собрания работников Школы. </w:t>
      </w:r>
    </w:p>
    <w:p w:rsidR="0092467A" w:rsidRDefault="0092467A"/>
    <w:sectPr w:rsidR="0092467A" w:rsidSect="0092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04F1"/>
    <w:rsid w:val="00110BB0"/>
    <w:rsid w:val="003A0C16"/>
    <w:rsid w:val="004804F1"/>
    <w:rsid w:val="00487AAB"/>
    <w:rsid w:val="00596B18"/>
    <w:rsid w:val="007957E7"/>
    <w:rsid w:val="0092467A"/>
    <w:rsid w:val="00A2304D"/>
    <w:rsid w:val="00A74BE7"/>
    <w:rsid w:val="00DC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4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804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80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804F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804F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751</Words>
  <Characters>4284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2015-02-03T07:17:00Z</cp:lastPrinted>
  <dcterms:created xsi:type="dcterms:W3CDTF">2014-04-12T06:02:00Z</dcterms:created>
  <dcterms:modified xsi:type="dcterms:W3CDTF">2015-02-03T07:21:00Z</dcterms:modified>
</cp:coreProperties>
</file>